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6B4" w:rsidRPr="008166B4" w:rsidRDefault="008166B4" w:rsidP="008166B4">
      <w:pPr>
        <w:jc w:val="center"/>
        <w:rPr>
          <w:b/>
          <w:sz w:val="144"/>
          <w:szCs w:val="144"/>
        </w:rPr>
      </w:pPr>
      <w:r w:rsidRPr="008166B4">
        <w:rPr>
          <w:b/>
          <w:sz w:val="144"/>
          <w:szCs w:val="144"/>
        </w:rPr>
        <w:t>Konzeption</w:t>
      </w:r>
    </w:p>
    <w:p w:rsidR="008166B4" w:rsidRPr="008166B4" w:rsidRDefault="008166B4" w:rsidP="008166B4">
      <w:pPr>
        <w:rPr>
          <w:b/>
        </w:rPr>
      </w:pPr>
    </w:p>
    <w:p w:rsidR="008166B4" w:rsidRPr="008166B4" w:rsidRDefault="008166B4" w:rsidP="008166B4">
      <w:pPr>
        <w:jc w:val="center"/>
        <w:rPr>
          <w:b/>
        </w:rPr>
      </w:pPr>
      <w:r w:rsidRPr="008166B4">
        <w:rPr>
          <w:b/>
        </w:rPr>
        <w:t>der</w:t>
      </w:r>
    </w:p>
    <w:p w:rsidR="008166B4" w:rsidRDefault="008166B4" w:rsidP="00D16590">
      <w:pPr>
        <w:rPr>
          <w:b/>
        </w:rPr>
      </w:pPr>
    </w:p>
    <w:p w:rsidR="008166B4" w:rsidRPr="008166B4" w:rsidRDefault="008166B4" w:rsidP="008166B4">
      <w:pPr>
        <w:jc w:val="center"/>
        <w:rPr>
          <w:b/>
        </w:rPr>
      </w:pPr>
    </w:p>
    <w:p w:rsidR="008166B4" w:rsidRPr="008166B4" w:rsidRDefault="008166B4" w:rsidP="008166B4">
      <w:pPr>
        <w:jc w:val="center"/>
        <w:rPr>
          <w:sz w:val="44"/>
          <w:szCs w:val="44"/>
        </w:rPr>
      </w:pPr>
      <w:r w:rsidRPr="008166B4">
        <w:rPr>
          <w:sz w:val="44"/>
          <w:szCs w:val="44"/>
        </w:rPr>
        <w:t>Evang.- Luth. Kindertagesstätte „St. Walburga“</w:t>
      </w:r>
    </w:p>
    <w:p w:rsidR="008166B4" w:rsidRDefault="008166B4" w:rsidP="008166B4">
      <w:pPr>
        <w:rPr>
          <w:sz w:val="44"/>
          <w:szCs w:val="44"/>
        </w:rPr>
      </w:pPr>
    </w:p>
    <w:p w:rsidR="008166B4" w:rsidRPr="008166B4" w:rsidRDefault="008166B4" w:rsidP="008166B4">
      <w:pPr>
        <w:rPr>
          <w:sz w:val="44"/>
          <w:szCs w:val="44"/>
        </w:rPr>
      </w:pPr>
    </w:p>
    <w:p w:rsidR="008166B4" w:rsidRPr="008166B4" w:rsidRDefault="008166B4" w:rsidP="008166B4">
      <w:pPr>
        <w:jc w:val="center"/>
      </w:pPr>
      <w:r w:rsidRPr="008166B4">
        <w:rPr>
          <w:noProof/>
        </w:rPr>
        <w:drawing>
          <wp:inline distT="0" distB="0" distL="0" distR="0" wp14:anchorId="0A45A716" wp14:editId="2D27BE07">
            <wp:extent cx="5406352" cy="3041073"/>
            <wp:effectExtent l="0" t="0" r="4445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901" cy="3052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6B4" w:rsidRPr="008166B4" w:rsidRDefault="008166B4" w:rsidP="008166B4"/>
    <w:p w:rsidR="008166B4" w:rsidRDefault="008166B4" w:rsidP="008166B4"/>
    <w:p w:rsidR="008166B4" w:rsidRPr="008166B4" w:rsidRDefault="008166B4" w:rsidP="008166B4"/>
    <w:p w:rsidR="008166B4" w:rsidRPr="008166B4" w:rsidRDefault="008166B4" w:rsidP="008166B4">
      <w:pPr>
        <w:jc w:val="center"/>
      </w:pPr>
      <w:r w:rsidRPr="008166B4">
        <w:t>Im Grund 2</w:t>
      </w:r>
    </w:p>
    <w:p w:rsidR="008166B4" w:rsidRPr="008166B4" w:rsidRDefault="008166B4" w:rsidP="008166B4">
      <w:pPr>
        <w:jc w:val="center"/>
      </w:pPr>
      <w:r w:rsidRPr="008166B4">
        <w:t>91805 Polsingen</w:t>
      </w:r>
    </w:p>
    <w:p w:rsidR="008166B4" w:rsidRPr="008166B4" w:rsidRDefault="008166B4" w:rsidP="008166B4">
      <w:pPr>
        <w:jc w:val="center"/>
      </w:pPr>
      <w:r w:rsidRPr="008166B4">
        <w:t>Ortsteil Ursheim</w:t>
      </w:r>
    </w:p>
    <w:p w:rsidR="008166B4" w:rsidRPr="008166B4" w:rsidRDefault="008166B4" w:rsidP="008166B4">
      <w:pPr>
        <w:jc w:val="center"/>
      </w:pPr>
      <w:r w:rsidRPr="008166B4">
        <w:t>Tel. 09093-614</w:t>
      </w:r>
    </w:p>
    <w:p w:rsidR="008166B4" w:rsidRPr="008166B4" w:rsidRDefault="008166B4" w:rsidP="008166B4">
      <w:pPr>
        <w:jc w:val="center"/>
      </w:pPr>
      <w:r w:rsidRPr="008166B4">
        <w:t>E-Mail: kita.ursheim@elkb.de</w:t>
      </w:r>
    </w:p>
    <w:p w:rsidR="008166B4" w:rsidRDefault="008166B4" w:rsidP="008166B4">
      <w:pPr>
        <w:jc w:val="center"/>
      </w:pPr>
    </w:p>
    <w:p w:rsidR="008166B4" w:rsidRDefault="008166B4" w:rsidP="008166B4"/>
    <w:p w:rsidR="008166B4" w:rsidRDefault="008166B4" w:rsidP="008166B4"/>
    <w:p w:rsidR="008166B4" w:rsidRDefault="008166B4" w:rsidP="008166B4"/>
    <w:p w:rsidR="008166B4" w:rsidRDefault="008166B4" w:rsidP="008166B4"/>
    <w:p w:rsidR="008166B4" w:rsidRDefault="008166B4" w:rsidP="008166B4"/>
    <w:p w:rsidR="008166B4" w:rsidRDefault="008166B4" w:rsidP="008166B4"/>
    <w:p w:rsidR="008166B4" w:rsidRPr="008166B4" w:rsidRDefault="008166B4" w:rsidP="008166B4"/>
    <w:p w:rsidR="006F7F92" w:rsidRDefault="006F7F92" w:rsidP="008166B4"/>
    <w:p w:rsidR="00033D58" w:rsidRDefault="00033D58" w:rsidP="008166B4">
      <w:pPr>
        <w:rPr>
          <w:b/>
          <w:sz w:val="36"/>
          <w:u w:val="single"/>
          <w:lang w:val="de"/>
        </w:rPr>
      </w:pPr>
    </w:p>
    <w:p w:rsidR="008166B4" w:rsidRPr="008166B4" w:rsidRDefault="008166B4" w:rsidP="008166B4">
      <w:pPr>
        <w:rPr>
          <w:b/>
          <w:sz w:val="48"/>
          <w:u w:val="single"/>
          <w:lang w:val="de"/>
        </w:rPr>
      </w:pPr>
      <w:r w:rsidRPr="008166B4">
        <w:rPr>
          <w:b/>
          <w:sz w:val="36"/>
          <w:u w:val="single"/>
          <w:lang w:val="de"/>
        </w:rPr>
        <w:lastRenderedPageBreak/>
        <w:t>Gliederung der Kita-Konzeption</w:t>
      </w:r>
    </w:p>
    <w:p w:rsidR="006F7F92" w:rsidRDefault="006F7F92" w:rsidP="006F7F92">
      <w:pPr>
        <w:ind w:left="8496"/>
        <w:rPr>
          <w:b/>
          <w:lang w:val="de"/>
        </w:rPr>
      </w:pPr>
      <w:r w:rsidRPr="008166B4">
        <w:rPr>
          <w:b/>
          <w:lang w:val="de"/>
        </w:rPr>
        <w:t>Seite</w:t>
      </w:r>
    </w:p>
    <w:p w:rsidR="008166B4" w:rsidRPr="008166B4" w:rsidRDefault="008166B4" w:rsidP="008166B4">
      <w:pPr>
        <w:rPr>
          <w:b/>
          <w:lang w:val="de"/>
        </w:rPr>
      </w:pPr>
      <w:r w:rsidRPr="008166B4">
        <w:rPr>
          <w:b/>
          <w:lang w:val="de"/>
        </w:rPr>
        <w:tab/>
      </w:r>
      <w:r w:rsidRPr="008166B4">
        <w:rPr>
          <w:b/>
          <w:lang w:val="de"/>
        </w:rPr>
        <w:tab/>
      </w:r>
      <w:r w:rsidRPr="008166B4">
        <w:rPr>
          <w:b/>
          <w:lang w:val="de"/>
        </w:rPr>
        <w:tab/>
      </w:r>
      <w:r w:rsidRPr="008166B4">
        <w:rPr>
          <w:b/>
          <w:lang w:val="de"/>
        </w:rPr>
        <w:tab/>
      </w:r>
      <w:r w:rsidRPr="008166B4">
        <w:rPr>
          <w:b/>
          <w:lang w:val="de"/>
        </w:rPr>
        <w:tab/>
      </w:r>
      <w:r w:rsidRPr="008166B4">
        <w:rPr>
          <w:b/>
          <w:lang w:val="de"/>
        </w:rPr>
        <w:tab/>
      </w:r>
      <w:r w:rsidRPr="008166B4">
        <w:rPr>
          <w:b/>
          <w:lang w:val="de"/>
        </w:rPr>
        <w:tab/>
      </w:r>
      <w:r>
        <w:rPr>
          <w:b/>
          <w:lang w:val="de"/>
        </w:rPr>
        <w:tab/>
      </w:r>
      <w:r w:rsidR="003538E3">
        <w:rPr>
          <w:b/>
          <w:lang w:val="de"/>
        </w:rPr>
        <w:tab/>
      </w:r>
      <w:r>
        <w:rPr>
          <w:b/>
          <w:lang w:val="de"/>
        </w:rPr>
        <w:tab/>
      </w:r>
    </w:p>
    <w:p w:rsidR="008166B4" w:rsidRPr="006E7CCA" w:rsidRDefault="008166B4" w:rsidP="008166B4">
      <w:pPr>
        <w:rPr>
          <w:sz w:val="28"/>
          <w:szCs w:val="28"/>
          <w:lang w:val="de"/>
        </w:rPr>
      </w:pPr>
      <w:r w:rsidRPr="006F7F92">
        <w:rPr>
          <w:b/>
          <w:sz w:val="28"/>
          <w:szCs w:val="28"/>
          <w:u w:val="single"/>
          <w:lang w:val="de"/>
        </w:rPr>
        <w:t>Vorwort</w:t>
      </w:r>
      <w:r w:rsidR="00385EC5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 w:rsidRPr="006E7CCA">
        <w:rPr>
          <w:szCs w:val="24"/>
          <w:lang w:val="de"/>
        </w:rPr>
        <w:t>1</w:t>
      </w:r>
    </w:p>
    <w:p w:rsidR="006E7CCA" w:rsidRPr="00875E5B" w:rsidRDefault="006E7CCA" w:rsidP="008166B4">
      <w:pPr>
        <w:rPr>
          <w:lang w:val="de"/>
        </w:rPr>
      </w:pPr>
    </w:p>
    <w:p w:rsidR="006F7F92" w:rsidRDefault="006F7F92" w:rsidP="008166B4">
      <w:pPr>
        <w:rPr>
          <w:lang w:val="de"/>
        </w:rPr>
      </w:pPr>
    </w:p>
    <w:p w:rsidR="008166B4" w:rsidRPr="006E7CCA" w:rsidRDefault="003538E3" w:rsidP="003538E3">
      <w:pPr>
        <w:rPr>
          <w:b/>
          <w:lang w:val="de"/>
        </w:rPr>
      </w:pPr>
      <w:r w:rsidRPr="006E7CCA">
        <w:rPr>
          <w:b/>
          <w:sz w:val="28"/>
          <w:szCs w:val="28"/>
          <w:u w:val="single"/>
          <w:lang w:val="de"/>
        </w:rPr>
        <w:t xml:space="preserve">1. </w:t>
      </w:r>
      <w:r w:rsidR="008166B4" w:rsidRPr="006E7CCA">
        <w:rPr>
          <w:b/>
          <w:sz w:val="28"/>
          <w:szCs w:val="28"/>
          <w:u w:val="single"/>
          <w:lang w:val="de"/>
        </w:rPr>
        <w:t>Struktur und Rahmenbedingungen unserer Einrichtung</w:t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  <w:r w:rsidR="006E7CCA">
        <w:rPr>
          <w:b/>
          <w:sz w:val="28"/>
          <w:szCs w:val="28"/>
          <w:lang w:val="de"/>
        </w:rPr>
        <w:tab/>
      </w:r>
    </w:p>
    <w:p w:rsidR="008166B4" w:rsidRPr="008166B4" w:rsidRDefault="008166B4" w:rsidP="008166B4">
      <w:pPr>
        <w:rPr>
          <w:lang w:val="de"/>
        </w:rPr>
      </w:pPr>
    </w:p>
    <w:p w:rsidR="008166B4" w:rsidRPr="008166B4" w:rsidRDefault="003538E3" w:rsidP="006F7F92">
      <w:pPr>
        <w:ind w:firstLine="708"/>
        <w:rPr>
          <w:lang w:val="de"/>
        </w:rPr>
      </w:pPr>
      <w:r>
        <w:rPr>
          <w:lang w:val="de"/>
        </w:rPr>
        <w:t xml:space="preserve">1.1 </w:t>
      </w:r>
      <w:r w:rsidR="008166B4" w:rsidRPr="008166B4">
        <w:rPr>
          <w:lang w:val="de"/>
        </w:rPr>
        <w:t>Information zu Träger und Einrichtung</w:t>
      </w:r>
      <w:r>
        <w:rPr>
          <w:lang w:val="de"/>
        </w:rPr>
        <w:tab/>
      </w:r>
      <w:r w:rsidR="008166B4" w:rsidRPr="008166B4">
        <w:rPr>
          <w:lang w:val="de"/>
        </w:rPr>
        <w:tab/>
      </w:r>
      <w:r w:rsidR="008166B4" w:rsidRPr="008166B4">
        <w:rPr>
          <w:lang w:val="de"/>
        </w:rPr>
        <w:tab/>
      </w:r>
      <w:r w:rsidR="008166B4" w:rsidRPr="008166B4">
        <w:rPr>
          <w:lang w:val="de"/>
        </w:rPr>
        <w:tab/>
      </w:r>
      <w:r w:rsidR="008166B4">
        <w:rPr>
          <w:lang w:val="de"/>
        </w:rPr>
        <w:tab/>
      </w:r>
      <w:r>
        <w:rPr>
          <w:lang w:val="de"/>
        </w:rPr>
        <w:tab/>
      </w:r>
      <w:r w:rsidR="006E7CCA">
        <w:rPr>
          <w:lang w:val="de"/>
        </w:rPr>
        <w:t>2</w:t>
      </w:r>
    </w:p>
    <w:p w:rsidR="005C42FD" w:rsidRDefault="003538E3" w:rsidP="006F7F92">
      <w:pPr>
        <w:ind w:firstLine="708"/>
        <w:rPr>
          <w:lang w:val="de"/>
        </w:rPr>
      </w:pPr>
      <w:r>
        <w:rPr>
          <w:lang w:val="de"/>
        </w:rPr>
        <w:t xml:space="preserve">1.2 </w:t>
      </w:r>
      <w:r w:rsidR="008166B4" w:rsidRPr="008166B4">
        <w:rPr>
          <w:lang w:val="de"/>
        </w:rPr>
        <w:t>Situation der Kinder und Familien in der Einrichtung und im Einzugsgebiet</w:t>
      </w:r>
      <w:r w:rsidR="008166B4" w:rsidRPr="008166B4">
        <w:rPr>
          <w:lang w:val="de"/>
        </w:rPr>
        <w:tab/>
      </w:r>
      <w:r w:rsidR="006E7CCA">
        <w:rPr>
          <w:lang w:val="de"/>
        </w:rPr>
        <w:tab/>
        <w:t>2</w:t>
      </w:r>
    </w:p>
    <w:p w:rsidR="00FE219C" w:rsidRDefault="00FE219C" w:rsidP="006E7CCA">
      <w:pPr>
        <w:ind w:left="708" w:firstLine="708"/>
        <w:rPr>
          <w:lang w:val="de"/>
        </w:rPr>
      </w:pPr>
      <w:r>
        <w:rPr>
          <w:lang w:val="de"/>
        </w:rPr>
        <w:t>1.2.1 Zielgruppe</w:t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  <w:t>2</w:t>
      </w:r>
    </w:p>
    <w:p w:rsidR="00FE219C" w:rsidRDefault="00FE219C" w:rsidP="006E7CCA">
      <w:pPr>
        <w:ind w:left="708" w:firstLine="708"/>
        <w:rPr>
          <w:lang w:val="de"/>
        </w:rPr>
      </w:pPr>
      <w:r>
        <w:rPr>
          <w:lang w:val="de"/>
        </w:rPr>
        <w:t>1.2.2 Einzugsgebiet</w:t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  <w:t>3</w:t>
      </w:r>
    </w:p>
    <w:p w:rsidR="008166B4" w:rsidRPr="008166B4" w:rsidRDefault="00FE219C" w:rsidP="006E7CCA">
      <w:pPr>
        <w:ind w:left="708" w:firstLine="708"/>
        <w:rPr>
          <w:lang w:val="de"/>
        </w:rPr>
      </w:pPr>
      <w:r>
        <w:rPr>
          <w:lang w:val="de"/>
        </w:rPr>
        <w:t>1.2.3 Öffnungszeiten und Schließtage</w:t>
      </w:r>
      <w:r w:rsidR="003538E3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  <w:t>3</w:t>
      </w:r>
    </w:p>
    <w:p w:rsidR="008E1009" w:rsidRDefault="003538E3" w:rsidP="006F7F92">
      <w:pPr>
        <w:ind w:firstLine="708"/>
        <w:rPr>
          <w:lang w:val="de"/>
        </w:rPr>
      </w:pPr>
      <w:r>
        <w:rPr>
          <w:lang w:val="de"/>
        </w:rPr>
        <w:t xml:space="preserve">1.3 </w:t>
      </w:r>
      <w:r w:rsidR="008166B4" w:rsidRPr="003538E3">
        <w:rPr>
          <w:lang w:val="de"/>
        </w:rPr>
        <w:t>Unsere rechtlichen Aufträge: Bildung, Erziehung, Betreuung</w:t>
      </w:r>
      <w:r>
        <w:rPr>
          <w:lang w:val="de"/>
        </w:rPr>
        <w:t xml:space="preserve"> </w:t>
      </w:r>
      <w:r w:rsidR="008166B4" w:rsidRPr="008166B4">
        <w:rPr>
          <w:lang w:val="de"/>
        </w:rPr>
        <w:t>und Kinderschutz</w:t>
      </w:r>
      <w:r>
        <w:rPr>
          <w:lang w:val="de"/>
        </w:rPr>
        <w:tab/>
      </w:r>
      <w:r w:rsidR="006E7CCA">
        <w:rPr>
          <w:lang w:val="de"/>
        </w:rPr>
        <w:t>3</w:t>
      </w:r>
    </w:p>
    <w:p w:rsidR="008166B4" w:rsidRPr="008166B4" w:rsidRDefault="008E1009" w:rsidP="006F7F92">
      <w:pPr>
        <w:ind w:firstLine="708"/>
        <w:rPr>
          <w:lang w:val="de"/>
        </w:rPr>
      </w:pPr>
      <w:r>
        <w:rPr>
          <w:lang w:val="de"/>
        </w:rPr>
        <w:t xml:space="preserve">1.4 </w:t>
      </w:r>
      <w:r w:rsidR="000175BA">
        <w:rPr>
          <w:lang w:val="de"/>
        </w:rPr>
        <w:t>Räumlichkeiten</w:t>
      </w:r>
      <w:r w:rsidR="003538E3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  <w:t>3</w:t>
      </w:r>
    </w:p>
    <w:p w:rsidR="008166B4" w:rsidRDefault="008166B4" w:rsidP="008166B4">
      <w:pPr>
        <w:rPr>
          <w:lang w:val="de"/>
        </w:rPr>
      </w:pPr>
    </w:p>
    <w:p w:rsidR="006E7CCA" w:rsidRPr="008166B4" w:rsidRDefault="006E7CCA" w:rsidP="008166B4">
      <w:pPr>
        <w:rPr>
          <w:lang w:val="de"/>
        </w:rPr>
      </w:pPr>
    </w:p>
    <w:p w:rsidR="008166B4" w:rsidRPr="006F7F92" w:rsidRDefault="003538E3" w:rsidP="008166B4">
      <w:pPr>
        <w:rPr>
          <w:b/>
          <w:sz w:val="24"/>
          <w:u w:val="single"/>
          <w:lang w:val="de"/>
        </w:rPr>
      </w:pPr>
      <w:r w:rsidRPr="006E7CCA">
        <w:rPr>
          <w:b/>
          <w:sz w:val="28"/>
          <w:szCs w:val="28"/>
          <w:u w:val="single"/>
          <w:lang w:val="de"/>
        </w:rPr>
        <w:t>2</w:t>
      </w:r>
      <w:r w:rsidR="006F7F92" w:rsidRPr="006E7CCA">
        <w:rPr>
          <w:b/>
          <w:sz w:val="28"/>
          <w:szCs w:val="28"/>
          <w:u w:val="single"/>
          <w:lang w:val="de"/>
        </w:rPr>
        <w:t>.</w:t>
      </w:r>
      <w:r w:rsidRPr="006E7CCA">
        <w:rPr>
          <w:b/>
          <w:sz w:val="28"/>
          <w:szCs w:val="28"/>
          <w:u w:val="single"/>
          <w:lang w:val="de"/>
        </w:rPr>
        <w:t xml:space="preserve"> </w:t>
      </w:r>
      <w:r w:rsidR="008166B4" w:rsidRPr="006E7CCA">
        <w:rPr>
          <w:b/>
          <w:sz w:val="28"/>
          <w:szCs w:val="28"/>
          <w:u w:val="single"/>
          <w:lang w:val="de"/>
        </w:rPr>
        <w:t>Orientierungen</w:t>
      </w:r>
      <w:r w:rsidR="008166B4" w:rsidRPr="006E7CCA">
        <w:rPr>
          <w:b/>
          <w:sz w:val="28"/>
          <w:u w:val="single"/>
          <w:lang w:val="de"/>
        </w:rPr>
        <w:t xml:space="preserve"> und Prinzipien unseres Handelns</w:t>
      </w:r>
    </w:p>
    <w:p w:rsidR="003538E3" w:rsidRPr="008166B4" w:rsidRDefault="003538E3" w:rsidP="008166B4">
      <w:pPr>
        <w:rPr>
          <w:b/>
          <w:u w:val="single"/>
          <w:lang w:val="de"/>
        </w:rPr>
      </w:pPr>
    </w:p>
    <w:p w:rsidR="006E7CCA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2.1 Unser Menschenbild: Bild von Kind, Eltern und Familie</w:t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</w:r>
      <w:r w:rsidR="006E7CCA">
        <w:rPr>
          <w:lang w:val="de"/>
        </w:rPr>
        <w:tab/>
        <w:t>4</w:t>
      </w:r>
    </w:p>
    <w:p w:rsidR="006E7CCA" w:rsidRDefault="006E7CCA" w:rsidP="006F7F92">
      <w:pPr>
        <w:ind w:firstLine="708"/>
        <w:rPr>
          <w:lang w:val="de"/>
        </w:rPr>
      </w:pPr>
      <w:r>
        <w:rPr>
          <w:lang w:val="de"/>
        </w:rPr>
        <w:tab/>
        <w:t>2.1.1 Unser Bild vom (Klein)Kind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4</w:t>
      </w:r>
    </w:p>
    <w:p w:rsidR="008166B4" w:rsidRDefault="006E7CCA" w:rsidP="006F7F92">
      <w:pPr>
        <w:ind w:firstLine="708"/>
        <w:rPr>
          <w:lang w:val="de"/>
        </w:rPr>
      </w:pPr>
      <w:r>
        <w:rPr>
          <w:lang w:val="de"/>
        </w:rPr>
        <w:tab/>
        <w:t>2.1.2 Pädagogischer Ansatz</w:t>
      </w:r>
      <w:r w:rsidR="008166B4" w:rsidRPr="008166B4"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4</w:t>
      </w:r>
    </w:p>
    <w:p w:rsidR="006E7CCA" w:rsidRPr="008166B4" w:rsidRDefault="006E7CCA" w:rsidP="006F7F92">
      <w:pPr>
        <w:ind w:firstLine="708"/>
        <w:rPr>
          <w:lang w:val="de"/>
        </w:rPr>
      </w:pPr>
      <w:r>
        <w:rPr>
          <w:lang w:val="de"/>
        </w:rPr>
        <w:tab/>
        <w:t>2.1.3 Die Bedeutung von Spielen und Lernen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4</w:t>
      </w:r>
    </w:p>
    <w:p w:rsidR="008166B4" w:rsidRDefault="003538E3" w:rsidP="006F7F92">
      <w:pPr>
        <w:ind w:firstLine="708"/>
        <w:rPr>
          <w:lang w:val="de"/>
        </w:rPr>
      </w:pPr>
      <w:r>
        <w:rPr>
          <w:lang w:val="de"/>
        </w:rPr>
        <w:t>2</w:t>
      </w:r>
      <w:r w:rsidR="008166B4" w:rsidRPr="008166B4">
        <w:rPr>
          <w:lang w:val="de"/>
        </w:rPr>
        <w:t>.2 Unser Verständnis von Bildung</w:t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5</w:t>
      </w:r>
    </w:p>
    <w:p w:rsidR="0010505F" w:rsidRDefault="0010505F" w:rsidP="006F7F92">
      <w:pPr>
        <w:ind w:firstLine="708"/>
        <w:rPr>
          <w:lang w:val="de"/>
        </w:rPr>
      </w:pPr>
      <w:r>
        <w:rPr>
          <w:lang w:val="de"/>
        </w:rPr>
        <w:tab/>
        <w:t>2.2.1 Personale Kompetenz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5</w:t>
      </w:r>
    </w:p>
    <w:p w:rsidR="0010505F" w:rsidRDefault="0010505F" w:rsidP="006F7F92">
      <w:pPr>
        <w:ind w:firstLine="708"/>
        <w:rPr>
          <w:lang w:val="de"/>
        </w:rPr>
      </w:pPr>
      <w:r>
        <w:rPr>
          <w:lang w:val="de"/>
        </w:rPr>
        <w:tab/>
        <w:t>2.2.2 Kompetenz zum Handeln im sozialen Kontext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5</w:t>
      </w:r>
    </w:p>
    <w:p w:rsidR="0010505F" w:rsidRDefault="0010505F" w:rsidP="006F7F92">
      <w:pPr>
        <w:ind w:firstLine="708"/>
        <w:rPr>
          <w:lang w:val="de"/>
        </w:rPr>
      </w:pPr>
      <w:r>
        <w:rPr>
          <w:lang w:val="de"/>
        </w:rPr>
        <w:tab/>
        <w:t>2.2.3 Lernmethodische Kompetenzen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5</w:t>
      </w:r>
    </w:p>
    <w:p w:rsidR="0010505F" w:rsidRDefault="0010505F" w:rsidP="006F7F92">
      <w:pPr>
        <w:ind w:firstLine="708"/>
        <w:rPr>
          <w:lang w:val="de"/>
        </w:rPr>
      </w:pPr>
      <w:r>
        <w:rPr>
          <w:lang w:val="de"/>
        </w:rPr>
        <w:tab/>
        <w:t>2.2.4 Kompetenter Umgang mit Veränderungen und Belastungen</w:t>
      </w:r>
      <w:r>
        <w:rPr>
          <w:lang w:val="de"/>
        </w:rPr>
        <w:tab/>
      </w:r>
      <w:r>
        <w:rPr>
          <w:lang w:val="de"/>
        </w:rPr>
        <w:tab/>
        <w:t>5</w:t>
      </w:r>
    </w:p>
    <w:p w:rsidR="008166B4" w:rsidRPr="00875E5B" w:rsidRDefault="003538E3" w:rsidP="00875E5B">
      <w:pPr>
        <w:ind w:firstLine="708"/>
        <w:rPr>
          <w:lang w:val="de"/>
        </w:rPr>
      </w:pPr>
      <w:r>
        <w:rPr>
          <w:lang w:val="de"/>
        </w:rPr>
        <w:t>2</w:t>
      </w:r>
      <w:r w:rsidR="008166B4" w:rsidRPr="008166B4">
        <w:rPr>
          <w:lang w:val="de"/>
        </w:rPr>
        <w:t>.3 Unsere päd. Haltung, Rolle und Ausrichtung</w:t>
      </w:r>
      <w:r w:rsidR="008166B4" w:rsidRPr="008166B4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6</w:t>
      </w:r>
    </w:p>
    <w:p w:rsidR="006E7CCA" w:rsidRDefault="006E7CCA" w:rsidP="008166B4">
      <w:pPr>
        <w:rPr>
          <w:b/>
          <w:u w:val="single"/>
          <w:lang w:val="de"/>
        </w:rPr>
      </w:pPr>
    </w:p>
    <w:p w:rsidR="00875E5B" w:rsidRPr="008166B4" w:rsidRDefault="00875E5B" w:rsidP="008166B4">
      <w:pPr>
        <w:rPr>
          <w:b/>
          <w:u w:val="single"/>
          <w:lang w:val="de"/>
        </w:rPr>
      </w:pPr>
    </w:p>
    <w:p w:rsidR="003538E3" w:rsidRPr="006F7F92" w:rsidRDefault="003538E3" w:rsidP="003538E3">
      <w:pPr>
        <w:rPr>
          <w:b/>
          <w:sz w:val="24"/>
          <w:lang w:val="de"/>
        </w:rPr>
      </w:pPr>
      <w:r w:rsidRPr="006E7CCA">
        <w:rPr>
          <w:b/>
          <w:sz w:val="28"/>
          <w:u w:val="single"/>
          <w:lang w:val="de"/>
        </w:rPr>
        <w:t>3.</w:t>
      </w:r>
      <w:r w:rsidR="006E7CCA" w:rsidRPr="006E7CCA">
        <w:rPr>
          <w:b/>
          <w:sz w:val="28"/>
          <w:u w:val="single"/>
          <w:lang w:val="de"/>
        </w:rPr>
        <w:t xml:space="preserve"> </w:t>
      </w:r>
      <w:r w:rsidR="008166B4" w:rsidRPr="006E7CCA">
        <w:rPr>
          <w:b/>
          <w:sz w:val="28"/>
          <w:u w:val="single"/>
          <w:lang w:val="de"/>
        </w:rPr>
        <w:t>Übergänge des Kindes im Bildungsverlauf – kooperative</w:t>
      </w:r>
      <w:r w:rsidRPr="006E7CCA">
        <w:rPr>
          <w:b/>
          <w:sz w:val="28"/>
          <w:u w:val="single"/>
          <w:lang w:val="de"/>
        </w:rPr>
        <w:t xml:space="preserve"> </w:t>
      </w:r>
      <w:r w:rsidR="008166B4" w:rsidRPr="006E7CCA">
        <w:rPr>
          <w:b/>
          <w:sz w:val="28"/>
          <w:u w:val="single"/>
          <w:lang w:val="de"/>
        </w:rPr>
        <w:t>Gestaltung und Begleitung</w:t>
      </w:r>
    </w:p>
    <w:p w:rsidR="003538E3" w:rsidRPr="003538E3" w:rsidRDefault="003538E3" w:rsidP="003538E3">
      <w:pPr>
        <w:rPr>
          <w:b/>
          <w:lang w:val="de"/>
        </w:rPr>
      </w:pPr>
    </w:p>
    <w:p w:rsidR="008166B4" w:rsidRPr="003538E3" w:rsidRDefault="003538E3" w:rsidP="006F7F92">
      <w:pPr>
        <w:ind w:firstLine="708"/>
        <w:rPr>
          <w:lang w:val="de"/>
        </w:rPr>
      </w:pPr>
      <w:r>
        <w:rPr>
          <w:lang w:val="de"/>
        </w:rPr>
        <w:t xml:space="preserve">3.1 </w:t>
      </w:r>
      <w:r w:rsidR="008166B4" w:rsidRPr="003538E3">
        <w:rPr>
          <w:lang w:val="de"/>
        </w:rPr>
        <w:t>Der Übergang in unsere Einrichtung – Eingewöhnung und Beziehungsaufba</w:t>
      </w:r>
      <w:r>
        <w:rPr>
          <w:lang w:val="de"/>
        </w:rPr>
        <w:t>u</w:t>
      </w:r>
      <w:r w:rsidR="006F7F92">
        <w:rPr>
          <w:lang w:val="de"/>
        </w:rPr>
        <w:tab/>
      </w:r>
      <w:r w:rsidR="0010505F">
        <w:rPr>
          <w:lang w:val="de"/>
        </w:rPr>
        <w:t>8</w:t>
      </w:r>
    </w:p>
    <w:p w:rsidR="008166B4" w:rsidRPr="008166B4" w:rsidRDefault="003538E3" w:rsidP="006F7F92">
      <w:pPr>
        <w:ind w:firstLine="708"/>
        <w:rPr>
          <w:lang w:val="de"/>
        </w:rPr>
      </w:pPr>
      <w:r>
        <w:rPr>
          <w:lang w:val="de"/>
        </w:rPr>
        <w:t>3</w:t>
      </w:r>
      <w:r w:rsidR="008166B4" w:rsidRPr="008166B4">
        <w:rPr>
          <w:lang w:val="de"/>
        </w:rPr>
        <w:t>.2 Interne Übergänge in unserer Kindertageseinrichtung</w:t>
      </w:r>
      <w:r w:rsidR="008166B4" w:rsidRPr="008166B4">
        <w:rPr>
          <w:lang w:val="de"/>
        </w:rPr>
        <w:tab/>
      </w:r>
      <w:r w:rsidR="008166B4" w:rsidRPr="008166B4">
        <w:rPr>
          <w:lang w:val="de"/>
        </w:rPr>
        <w:tab/>
      </w:r>
      <w:r w:rsidR="008166B4" w:rsidRPr="008166B4">
        <w:rPr>
          <w:lang w:val="de"/>
        </w:rPr>
        <w:tab/>
      </w:r>
      <w:r w:rsidR="0010505F">
        <w:rPr>
          <w:lang w:val="de"/>
        </w:rPr>
        <w:tab/>
        <w:t>9</w:t>
      </w:r>
    </w:p>
    <w:p w:rsidR="008166B4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3.3 Der Übergang in die Schule</w:t>
      </w:r>
      <w:r w:rsidRPr="008166B4">
        <w:rPr>
          <w:lang w:val="de"/>
        </w:rPr>
        <w:tab/>
      </w:r>
      <w:r w:rsidRPr="008166B4">
        <w:rPr>
          <w:lang w:val="de"/>
        </w:rPr>
        <w:tab/>
      </w:r>
      <w:r w:rsidRPr="008166B4">
        <w:rPr>
          <w:lang w:val="de"/>
        </w:rPr>
        <w:tab/>
      </w:r>
      <w:r w:rsidRPr="008166B4">
        <w:rPr>
          <w:lang w:val="de"/>
        </w:rPr>
        <w:tab/>
      </w:r>
      <w:r w:rsidRPr="008166B4">
        <w:rPr>
          <w:lang w:val="de"/>
        </w:rPr>
        <w:tab/>
      </w:r>
      <w:r w:rsidRPr="008166B4">
        <w:rPr>
          <w:lang w:val="de"/>
        </w:rPr>
        <w:tab/>
      </w:r>
      <w:r>
        <w:rPr>
          <w:lang w:val="de"/>
        </w:rPr>
        <w:tab/>
      </w:r>
      <w:r w:rsidR="0010505F">
        <w:rPr>
          <w:lang w:val="de"/>
        </w:rPr>
        <w:tab/>
        <w:t>9</w:t>
      </w:r>
      <w:r w:rsidR="0010505F">
        <w:rPr>
          <w:lang w:val="de"/>
        </w:rPr>
        <w:tab/>
        <w:t>3.4 Vorbereitung und Abschied</w:t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10</w:t>
      </w:r>
      <w:r w:rsidR="0010505F">
        <w:rPr>
          <w:lang w:val="de"/>
        </w:rPr>
        <w:tab/>
        <w:t>3.5 Mikrotransitionen – die kleinen Übergänge im Alltag</w:t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10</w:t>
      </w:r>
    </w:p>
    <w:p w:rsidR="00875E5B" w:rsidRPr="008166B4" w:rsidRDefault="00875E5B" w:rsidP="00875E5B">
      <w:pPr>
        <w:rPr>
          <w:lang w:val="de"/>
        </w:rPr>
      </w:pPr>
    </w:p>
    <w:p w:rsidR="008166B4" w:rsidRDefault="008166B4" w:rsidP="008166B4">
      <w:pPr>
        <w:rPr>
          <w:lang w:val="de"/>
        </w:rPr>
      </w:pPr>
    </w:p>
    <w:p w:rsidR="00875E5B" w:rsidRDefault="00875E5B" w:rsidP="008166B4">
      <w:pPr>
        <w:rPr>
          <w:lang w:val="de"/>
        </w:rPr>
      </w:pPr>
    </w:p>
    <w:p w:rsidR="00875E5B" w:rsidRDefault="00875E5B" w:rsidP="008166B4">
      <w:pPr>
        <w:rPr>
          <w:lang w:val="de"/>
        </w:rPr>
      </w:pPr>
    </w:p>
    <w:p w:rsidR="00875E5B" w:rsidRDefault="00875E5B" w:rsidP="008166B4">
      <w:pPr>
        <w:rPr>
          <w:lang w:val="de"/>
        </w:rPr>
      </w:pPr>
    </w:p>
    <w:p w:rsidR="00875E5B" w:rsidRDefault="00875E5B" w:rsidP="008166B4">
      <w:pPr>
        <w:rPr>
          <w:lang w:val="de"/>
        </w:rPr>
      </w:pPr>
    </w:p>
    <w:p w:rsidR="00875E5B" w:rsidRDefault="00875E5B" w:rsidP="008166B4">
      <w:pPr>
        <w:rPr>
          <w:lang w:val="de"/>
        </w:rPr>
      </w:pPr>
    </w:p>
    <w:p w:rsidR="00875E5B" w:rsidRDefault="00875E5B" w:rsidP="008166B4">
      <w:pPr>
        <w:rPr>
          <w:lang w:val="de"/>
        </w:rPr>
      </w:pPr>
    </w:p>
    <w:p w:rsidR="00875E5B" w:rsidRDefault="00875E5B" w:rsidP="008166B4">
      <w:pPr>
        <w:rPr>
          <w:lang w:val="de"/>
        </w:rPr>
      </w:pPr>
    </w:p>
    <w:p w:rsidR="00875E5B" w:rsidRPr="008166B4" w:rsidRDefault="00875E5B" w:rsidP="008166B4">
      <w:pPr>
        <w:rPr>
          <w:lang w:val="de"/>
        </w:rPr>
      </w:pPr>
    </w:p>
    <w:p w:rsidR="008166B4" w:rsidRPr="006F7F92" w:rsidRDefault="006F7F92" w:rsidP="008166B4">
      <w:pPr>
        <w:rPr>
          <w:b/>
          <w:sz w:val="24"/>
          <w:lang w:val="de"/>
        </w:rPr>
      </w:pPr>
      <w:r w:rsidRPr="006E7CCA">
        <w:rPr>
          <w:b/>
          <w:sz w:val="28"/>
          <w:u w:val="single"/>
          <w:lang w:val="de"/>
        </w:rPr>
        <w:lastRenderedPageBreak/>
        <w:t>4.</w:t>
      </w:r>
      <w:r w:rsidRPr="006F7F92">
        <w:rPr>
          <w:b/>
          <w:sz w:val="24"/>
          <w:u w:val="single"/>
          <w:lang w:val="de"/>
        </w:rPr>
        <w:t xml:space="preserve"> </w:t>
      </w:r>
      <w:r w:rsidR="008166B4" w:rsidRPr="006E7CCA">
        <w:rPr>
          <w:b/>
          <w:sz w:val="28"/>
          <w:u w:val="single"/>
          <w:lang w:val="de"/>
        </w:rPr>
        <w:t>Pädagogik der Vielfalt – Organisation und Moderation von</w:t>
      </w:r>
      <w:r w:rsidR="003538E3" w:rsidRPr="006E7CCA">
        <w:rPr>
          <w:b/>
          <w:sz w:val="28"/>
          <w:u w:val="single"/>
          <w:lang w:val="de"/>
        </w:rPr>
        <w:t xml:space="preserve"> </w:t>
      </w:r>
      <w:r w:rsidR="008166B4" w:rsidRPr="006E7CCA">
        <w:rPr>
          <w:b/>
          <w:sz w:val="28"/>
          <w:u w:val="single"/>
          <w:lang w:val="de"/>
        </w:rPr>
        <w:t>Bildungsprozessen</w:t>
      </w:r>
    </w:p>
    <w:p w:rsidR="008166B4" w:rsidRPr="008166B4" w:rsidRDefault="008166B4" w:rsidP="008166B4">
      <w:pPr>
        <w:rPr>
          <w:lang w:val="de"/>
        </w:rPr>
      </w:pPr>
    </w:p>
    <w:p w:rsidR="0010505F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4.1 Differenzierte Lernumgebung</w:t>
      </w:r>
      <w:r w:rsidRPr="008166B4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11</w:t>
      </w:r>
      <w:r w:rsidR="0010505F">
        <w:rPr>
          <w:lang w:val="de"/>
        </w:rPr>
        <w:tab/>
      </w:r>
      <w:r w:rsidR="0010505F">
        <w:rPr>
          <w:lang w:val="de"/>
        </w:rPr>
        <w:tab/>
        <w:t>4.1.1 Jahrespläne</w:t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11</w:t>
      </w:r>
      <w:r w:rsidR="0010505F">
        <w:rPr>
          <w:lang w:val="de"/>
        </w:rPr>
        <w:tab/>
      </w:r>
      <w:r w:rsidR="0010505F">
        <w:rPr>
          <w:lang w:val="de"/>
        </w:rPr>
        <w:tab/>
        <w:t>4.1.2 Tagesablauf</w:t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11</w:t>
      </w:r>
      <w:r w:rsidR="0010505F">
        <w:rPr>
          <w:lang w:val="de"/>
        </w:rPr>
        <w:tab/>
      </w:r>
      <w:r w:rsidR="0010505F">
        <w:rPr>
          <w:lang w:val="de"/>
        </w:rPr>
        <w:tab/>
        <w:t>4.1.3 Morgenkreis</w:t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12</w:t>
      </w:r>
    </w:p>
    <w:p w:rsidR="0010505F" w:rsidRDefault="0010505F" w:rsidP="006F7F92">
      <w:pPr>
        <w:ind w:firstLine="708"/>
        <w:rPr>
          <w:lang w:val="de"/>
        </w:rPr>
      </w:pPr>
      <w:r>
        <w:rPr>
          <w:lang w:val="de"/>
        </w:rPr>
        <w:tab/>
        <w:t>4.1.4 Wochenstruktur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12</w:t>
      </w:r>
    </w:p>
    <w:p w:rsidR="008251EC" w:rsidRDefault="0010505F" w:rsidP="00875E5B">
      <w:pPr>
        <w:ind w:firstLine="708"/>
        <w:rPr>
          <w:lang w:val="de"/>
        </w:rPr>
      </w:pPr>
      <w:r>
        <w:rPr>
          <w:lang w:val="de"/>
        </w:rPr>
        <w:tab/>
        <w:t>4.1.5 Freispiel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12</w:t>
      </w:r>
      <w:r>
        <w:rPr>
          <w:lang w:val="de"/>
        </w:rPr>
        <w:tab/>
      </w:r>
      <w:r>
        <w:rPr>
          <w:lang w:val="de"/>
        </w:rPr>
        <w:tab/>
        <w:t>4.1.6 Frühstück / Getränkeangebot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  <w:t>1</w:t>
      </w:r>
      <w:r w:rsidR="00803304">
        <w:rPr>
          <w:lang w:val="de"/>
        </w:rPr>
        <w:t>3</w:t>
      </w:r>
      <w:r>
        <w:rPr>
          <w:lang w:val="de"/>
        </w:rPr>
        <w:tab/>
      </w:r>
      <w:r>
        <w:rPr>
          <w:lang w:val="de"/>
        </w:rPr>
        <w:tab/>
        <w:t>4.1.7 Gezielte Angebote</w:t>
      </w:r>
      <w:r w:rsidR="008251EC">
        <w:rPr>
          <w:lang w:val="de"/>
        </w:rPr>
        <w:tab/>
      </w:r>
      <w:r w:rsidR="008251EC">
        <w:rPr>
          <w:lang w:val="de"/>
        </w:rPr>
        <w:tab/>
      </w:r>
      <w:r w:rsidR="008251EC">
        <w:rPr>
          <w:lang w:val="de"/>
        </w:rPr>
        <w:tab/>
      </w:r>
      <w:r w:rsidR="008251EC">
        <w:rPr>
          <w:lang w:val="de"/>
        </w:rPr>
        <w:tab/>
      </w:r>
      <w:r w:rsidR="008251EC">
        <w:rPr>
          <w:lang w:val="de"/>
        </w:rPr>
        <w:tab/>
      </w:r>
      <w:r w:rsidR="008251EC">
        <w:rPr>
          <w:lang w:val="de"/>
        </w:rPr>
        <w:tab/>
      </w:r>
      <w:r w:rsidR="008251EC">
        <w:rPr>
          <w:lang w:val="de"/>
        </w:rPr>
        <w:tab/>
        <w:t>13</w:t>
      </w:r>
    </w:p>
    <w:p w:rsidR="00F716A2" w:rsidRDefault="008251EC" w:rsidP="008251EC">
      <w:pPr>
        <w:ind w:firstLine="708"/>
        <w:rPr>
          <w:lang w:val="de"/>
        </w:rPr>
      </w:pPr>
      <w:r>
        <w:rPr>
          <w:lang w:val="de"/>
        </w:rPr>
        <w:tab/>
        <w:t>4.1.8 Schlaf- und Ruhezeiten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13</w:t>
      </w:r>
    </w:p>
    <w:p w:rsidR="008166B4" w:rsidRDefault="00F716A2" w:rsidP="008251EC">
      <w:pPr>
        <w:ind w:firstLine="708"/>
        <w:rPr>
          <w:lang w:val="de"/>
        </w:rPr>
      </w:pPr>
      <w:r>
        <w:rPr>
          <w:lang w:val="de"/>
        </w:rPr>
        <w:tab/>
        <w:t>4.1.9 Sauberkeitserziehung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 w:rsidR="001D33E9">
        <w:rPr>
          <w:lang w:val="de"/>
        </w:rPr>
        <w:tab/>
        <w:t>1</w:t>
      </w:r>
      <w:r w:rsidR="00803304">
        <w:rPr>
          <w:lang w:val="de"/>
        </w:rPr>
        <w:t>4</w:t>
      </w:r>
      <w:r w:rsidR="0010505F">
        <w:rPr>
          <w:lang w:val="de"/>
        </w:rPr>
        <w:tab/>
      </w:r>
      <w:r w:rsidR="0010505F">
        <w:rPr>
          <w:lang w:val="de"/>
        </w:rPr>
        <w:tab/>
        <w:t>4.1.</w:t>
      </w:r>
      <w:r w:rsidR="001D33E9">
        <w:rPr>
          <w:lang w:val="de"/>
        </w:rPr>
        <w:t>10</w:t>
      </w:r>
      <w:r w:rsidR="0010505F">
        <w:rPr>
          <w:lang w:val="de"/>
        </w:rPr>
        <w:t xml:space="preserve"> Garten</w:t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</w:r>
      <w:r w:rsidR="0010505F">
        <w:rPr>
          <w:lang w:val="de"/>
        </w:rPr>
        <w:tab/>
        <w:t>1</w:t>
      </w:r>
      <w:r w:rsidR="00803304">
        <w:rPr>
          <w:lang w:val="de"/>
        </w:rPr>
        <w:t>4</w:t>
      </w:r>
      <w:r w:rsidR="00924A99">
        <w:rPr>
          <w:lang w:val="de"/>
        </w:rPr>
        <w:tab/>
      </w:r>
      <w:r w:rsidR="00924A99">
        <w:rPr>
          <w:lang w:val="de"/>
        </w:rPr>
        <w:tab/>
        <w:t>4.1.</w:t>
      </w:r>
      <w:r w:rsidR="001D33E9">
        <w:rPr>
          <w:lang w:val="de"/>
        </w:rPr>
        <w:t>11</w:t>
      </w:r>
      <w:r w:rsidR="00924A99">
        <w:rPr>
          <w:lang w:val="de"/>
        </w:rPr>
        <w:t xml:space="preserve"> Besondere Aktionen / Feste und Feiern</w:t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  <w:t>1</w:t>
      </w:r>
      <w:r w:rsidR="001D33E9">
        <w:rPr>
          <w:lang w:val="de"/>
        </w:rPr>
        <w:t>4</w:t>
      </w:r>
      <w:r w:rsidR="008166B4" w:rsidRPr="008166B4">
        <w:rPr>
          <w:lang w:val="de"/>
        </w:rPr>
        <w:tab/>
        <w:t>4.2 Interaktionsqualität mit Kindern</w:t>
      </w:r>
      <w:r w:rsidR="008166B4" w:rsidRPr="008166B4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  <w:t>1</w:t>
      </w:r>
      <w:r w:rsidR="00803304">
        <w:rPr>
          <w:lang w:val="de"/>
        </w:rPr>
        <w:t>5</w:t>
      </w:r>
      <w:r w:rsidR="008166B4" w:rsidRPr="008166B4">
        <w:rPr>
          <w:lang w:val="de"/>
        </w:rPr>
        <w:tab/>
        <w:t xml:space="preserve">4.3 Bildungs- und Entwicklungsdokumentation für jedes Kind </w:t>
      </w:r>
      <w:r w:rsidR="006F7F92">
        <w:rPr>
          <w:lang w:val="de"/>
        </w:rPr>
        <w:t xml:space="preserve">- </w:t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8251EC">
        <w:rPr>
          <w:lang w:val="de"/>
        </w:rPr>
        <w:t>14</w:t>
      </w:r>
      <w:r w:rsidR="00924A99">
        <w:rPr>
          <w:lang w:val="de"/>
        </w:rPr>
        <w:tab/>
      </w:r>
      <w:r w:rsidR="008166B4" w:rsidRPr="008166B4">
        <w:rPr>
          <w:lang w:val="de"/>
        </w:rPr>
        <w:t>Transparente Bildungspraxis</w:t>
      </w:r>
      <w:r w:rsidR="008166B4" w:rsidRPr="008166B4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  <w:r w:rsidR="00924A99">
        <w:rPr>
          <w:lang w:val="de"/>
        </w:rPr>
        <w:tab/>
      </w:r>
    </w:p>
    <w:p w:rsidR="00875E5B" w:rsidRDefault="00875E5B" w:rsidP="00875E5B">
      <w:pPr>
        <w:rPr>
          <w:lang w:val="de"/>
        </w:rPr>
      </w:pPr>
    </w:p>
    <w:p w:rsidR="00875E5B" w:rsidRPr="008166B4" w:rsidRDefault="00875E5B" w:rsidP="00875E5B">
      <w:pPr>
        <w:rPr>
          <w:lang w:val="de"/>
        </w:rPr>
      </w:pPr>
    </w:p>
    <w:p w:rsidR="008166B4" w:rsidRPr="006F7F92" w:rsidRDefault="006F7F92" w:rsidP="008166B4">
      <w:pPr>
        <w:rPr>
          <w:b/>
          <w:sz w:val="24"/>
          <w:lang w:val="de"/>
        </w:rPr>
      </w:pPr>
      <w:r w:rsidRPr="006E7CCA">
        <w:rPr>
          <w:b/>
          <w:sz w:val="28"/>
          <w:u w:val="single"/>
          <w:lang w:val="de"/>
        </w:rPr>
        <w:t>5</w:t>
      </w:r>
      <w:r w:rsidRPr="006E7CCA">
        <w:rPr>
          <w:b/>
          <w:sz w:val="32"/>
          <w:u w:val="single"/>
          <w:lang w:val="de"/>
        </w:rPr>
        <w:t xml:space="preserve">. </w:t>
      </w:r>
      <w:r w:rsidR="008166B4" w:rsidRPr="006E7CCA">
        <w:rPr>
          <w:b/>
          <w:sz w:val="28"/>
          <w:u w:val="single"/>
          <w:lang w:val="de"/>
        </w:rPr>
        <w:t>Kompetenzstärkung der Kinder im Rahmen der Bildungs- und</w:t>
      </w:r>
      <w:r w:rsidR="003538E3" w:rsidRPr="006E7CCA">
        <w:rPr>
          <w:b/>
          <w:sz w:val="28"/>
          <w:u w:val="single"/>
          <w:lang w:val="de"/>
        </w:rPr>
        <w:t xml:space="preserve"> </w:t>
      </w:r>
      <w:r w:rsidR="008166B4" w:rsidRPr="006E7CCA">
        <w:rPr>
          <w:b/>
          <w:sz w:val="28"/>
          <w:u w:val="single"/>
          <w:lang w:val="de"/>
        </w:rPr>
        <w:t>Erziehungsbereiche</w:t>
      </w:r>
    </w:p>
    <w:p w:rsidR="008166B4" w:rsidRPr="008166B4" w:rsidRDefault="008166B4" w:rsidP="008166B4">
      <w:pPr>
        <w:rPr>
          <w:b/>
          <w:lang w:val="de"/>
        </w:rPr>
      </w:pPr>
    </w:p>
    <w:p w:rsidR="000E67B5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5.1 Angebotsvielfalt – vernetztes Lernen in Alltagssituationen und</w:t>
      </w:r>
      <w:r w:rsidR="006F7F92">
        <w:rPr>
          <w:lang w:val="de"/>
        </w:rPr>
        <w:t xml:space="preserve"> </w:t>
      </w:r>
      <w:r w:rsidRPr="008166B4">
        <w:rPr>
          <w:lang w:val="de"/>
        </w:rPr>
        <w:t>Projekten</w:t>
      </w:r>
      <w:r w:rsidR="008C413A">
        <w:rPr>
          <w:lang w:val="de"/>
        </w:rPr>
        <w:tab/>
      </w:r>
      <w:r w:rsidR="008C413A">
        <w:rPr>
          <w:lang w:val="de"/>
        </w:rPr>
        <w:tab/>
        <w:t>1</w:t>
      </w:r>
      <w:r w:rsidR="00803304">
        <w:rPr>
          <w:lang w:val="de"/>
        </w:rPr>
        <w:t>6</w:t>
      </w:r>
    </w:p>
    <w:p w:rsidR="008166B4" w:rsidRPr="008166B4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im Fokus</w:t>
      </w:r>
      <w:r w:rsidRPr="008166B4">
        <w:rPr>
          <w:lang w:val="de"/>
        </w:rPr>
        <w:tab/>
      </w:r>
    </w:p>
    <w:p w:rsidR="008166B4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5.2 Vernetzte Umsetzung der Bildungs- und Erziehungsbereiche</w:t>
      </w:r>
      <w:r w:rsidRPr="008166B4">
        <w:rPr>
          <w:lang w:val="de"/>
        </w:rPr>
        <w:tab/>
      </w:r>
      <w:r w:rsidR="006D55A7">
        <w:rPr>
          <w:lang w:val="de"/>
        </w:rPr>
        <w:tab/>
      </w:r>
      <w:r w:rsidR="006D55A7">
        <w:rPr>
          <w:lang w:val="de"/>
        </w:rPr>
        <w:tab/>
        <w:t>1</w:t>
      </w:r>
      <w:r w:rsidR="00803304">
        <w:rPr>
          <w:lang w:val="de"/>
        </w:rPr>
        <w:t>6</w:t>
      </w:r>
    </w:p>
    <w:p w:rsidR="00875E5B" w:rsidRPr="008166B4" w:rsidRDefault="00875E5B" w:rsidP="00875E5B">
      <w:pPr>
        <w:rPr>
          <w:lang w:val="de"/>
        </w:rPr>
      </w:pPr>
    </w:p>
    <w:p w:rsidR="00875E5B" w:rsidRPr="008166B4" w:rsidRDefault="00875E5B" w:rsidP="008166B4">
      <w:pPr>
        <w:rPr>
          <w:lang w:val="de"/>
        </w:rPr>
      </w:pPr>
    </w:p>
    <w:p w:rsidR="008166B4" w:rsidRPr="006F7F92" w:rsidRDefault="006F7F92" w:rsidP="008166B4">
      <w:pPr>
        <w:rPr>
          <w:b/>
          <w:sz w:val="24"/>
          <w:lang w:val="de"/>
        </w:rPr>
      </w:pPr>
      <w:r w:rsidRPr="006F7F92">
        <w:rPr>
          <w:b/>
          <w:sz w:val="24"/>
          <w:u w:val="single"/>
          <w:lang w:val="de"/>
        </w:rPr>
        <w:t xml:space="preserve">6. </w:t>
      </w:r>
      <w:r w:rsidR="008166B4" w:rsidRPr="006F7F92">
        <w:rPr>
          <w:b/>
          <w:sz w:val="24"/>
          <w:u w:val="single"/>
          <w:lang w:val="de"/>
        </w:rPr>
        <w:t>Kooperation und Vernetzung – Anschlussfähigkeit und Bildungspartner</w:t>
      </w:r>
      <w:r w:rsidR="003538E3" w:rsidRPr="006F7F92">
        <w:rPr>
          <w:b/>
          <w:sz w:val="24"/>
          <w:u w:val="single"/>
          <w:lang w:val="de"/>
        </w:rPr>
        <w:t xml:space="preserve"> </w:t>
      </w:r>
      <w:r w:rsidR="008166B4" w:rsidRPr="006F7F92">
        <w:rPr>
          <w:b/>
          <w:sz w:val="24"/>
          <w:u w:val="single"/>
          <w:lang w:val="de"/>
        </w:rPr>
        <w:t>unserer Einrichtung</w:t>
      </w:r>
    </w:p>
    <w:p w:rsidR="008166B4" w:rsidRPr="008166B4" w:rsidRDefault="008166B4" w:rsidP="008166B4">
      <w:pPr>
        <w:rPr>
          <w:lang w:val="de"/>
        </w:rPr>
      </w:pPr>
    </w:p>
    <w:p w:rsidR="008166B4" w:rsidRPr="008166B4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6.1 Bildungs- und Erziehungspartnerschaft mit den Eltern</w:t>
      </w:r>
      <w:r w:rsidRPr="008166B4">
        <w:rPr>
          <w:lang w:val="de"/>
        </w:rPr>
        <w:tab/>
      </w:r>
      <w:r w:rsidR="006D55A7">
        <w:rPr>
          <w:lang w:val="de"/>
        </w:rPr>
        <w:tab/>
      </w:r>
      <w:r w:rsidR="006D55A7">
        <w:rPr>
          <w:lang w:val="de"/>
        </w:rPr>
        <w:tab/>
      </w:r>
      <w:r w:rsidR="006D55A7">
        <w:rPr>
          <w:lang w:val="de"/>
        </w:rPr>
        <w:tab/>
        <w:t>1</w:t>
      </w:r>
      <w:r w:rsidR="00F64DD7">
        <w:rPr>
          <w:lang w:val="de"/>
        </w:rPr>
        <w:t>8</w:t>
      </w:r>
    </w:p>
    <w:p w:rsidR="008166B4" w:rsidRPr="008166B4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6.2 Partnerschaft mit außerfamiliären Bildungsorten</w:t>
      </w:r>
      <w:r w:rsidRPr="008166B4">
        <w:rPr>
          <w:lang w:val="de"/>
        </w:rPr>
        <w:tab/>
      </w:r>
      <w:r w:rsidR="006D55A7">
        <w:rPr>
          <w:lang w:val="de"/>
        </w:rPr>
        <w:tab/>
      </w:r>
      <w:r w:rsidR="006D55A7">
        <w:rPr>
          <w:lang w:val="de"/>
        </w:rPr>
        <w:tab/>
      </w:r>
      <w:r w:rsidR="006D55A7">
        <w:rPr>
          <w:lang w:val="de"/>
        </w:rPr>
        <w:tab/>
      </w:r>
      <w:r w:rsidR="006D55A7">
        <w:rPr>
          <w:lang w:val="de"/>
        </w:rPr>
        <w:tab/>
        <w:t>1</w:t>
      </w:r>
      <w:r w:rsidR="00F64DD7">
        <w:rPr>
          <w:lang w:val="de"/>
        </w:rPr>
        <w:t>9</w:t>
      </w:r>
    </w:p>
    <w:p w:rsidR="008166B4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6.3 Soziale Netzwerkarbeit bei Kindeswohlgefährdungen</w:t>
      </w:r>
      <w:r w:rsidRPr="008166B4">
        <w:rPr>
          <w:lang w:val="de"/>
        </w:rPr>
        <w:tab/>
      </w:r>
      <w:r w:rsidR="00416BB5">
        <w:rPr>
          <w:lang w:val="de"/>
        </w:rPr>
        <w:tab/>
      </w:r>
      <w:r w:rsidR="00416BB5">
        <w:rPr>
          <w:lang w:val="de"/>
        </w:rPr>
        <w:tab/>
      </w:r>
      <w:r w:rsidR="00416BB5">
        <w:rPr>
          <w:lang w:val="de"/>
        </w:rPr>
        <w:tab/>
        <w:t>1</w:t>
      </w:r>
      <w:r w:rsidR="00F64DD7">
        <w:rPr>
          <w:lang w:val="de"/>
        </w:rPr>
        <w:t>9</w:t>
      </w:r>
    </w:p>
    <w:p w:rsidR="008166B4" w:rsidRDefault="008166B4" w:rsidP="008166B4">
      <w:pPr>
        <w:rPr>
          <w:lang w:val="de"/>
        </w:rPr>
      </w:pPr>
    </w:p>
    <w:p w:rsidR="00875E5B" w:rsidRPr="008166B4" w:rsidRDefault="00875E5B" w:rsidP="008166B4">
      <w:pPr>
        <w:rPr>
          <w:lang w:val="de"/>
        </w:rPr>
      </w:pPr>
    </w:p>
    <w:p w:rsidR="008166B4" w:rsidRPr="006F7F92" w:rsidRDefault="006F7F92" w:rsidP="003538E3">
      <w:pPr>
        <w:rPr>
          <w:sz w:val="24"/>
          <w:lang w:val="de"/>
        </w:rPr>
      </w:pPr>
      <w:r w:rsidRPr="006F7F92">
        <w:rPr>
          <w:b/>
          <w:sz w:val="24"/>
          <w:u w:val="single"/>
          <w:lang w:val="de"/>
        </w:rPr>
        <w:t xml:space="preserve">7. </w:t>
      </w:r>
      <w:r w:rsidR="008166B4" w:rsidRPr="006F7F92">
        <w:rPr>
          <w:b/>
          <w:sz w:val="24"/>
          <w:u w:val="single"/>
          <w:lang w:val="de"/>
        </w:rPr>
        <w:t>Unser Selbstverständnis als lernende Organisation</w:t>
      </w:r>
    </w:p>
    <w:p w:rsidR="008166B4" w:rsidRPr="006F7F92" w:rsidRDefault="008166B4" w:rsidP="008166B4">
      <w:pPr>
        <w:rPr>
          <w:sz w:val="24"/>
          <w:lang w:val="de"/>
        </w:rPr>
      </w:pPr>
    </w:p>
    <w:p w:rsidR="008166B4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>7.1 Unsere Maßnahmen zur Qualitätsentwicklung</w:t>
      </w:r>
      <w:r w:rsidR="00416BB5">
        <w:rPr>
          <w:lang w:val="de"/>
        </w:rPr>
        <w:tab/>
      </w:r>
      <w:r w:rsidR="00416BB5">
        <w:rPr>
          <w:lang w:val="de"/>
        </w:rPr>
        <w:tab/>
      </w:r>
      <w:r w:rsidR="00416BB5">
        <w:rPr>
          <w:lang w:val="de"/>
        </w:rPr>
        <w:tab/>
      </w:r>
      <w:r w:rsidR="00416BB5">
        <w:rPr>
          <w:lang w:val="de"/>
        </w:rPr>
        <w:tab/>
      </w:r>
      <w:r w:rsidR="00875E5B">
        <w:rPr>
          <w:lang w:val="de"/>
        </w:rPr>
        <w:tab/>
      </w:r>
      <w:r w:rsidR="00F64DD7">
        <w:rPr>
          <w:lang w:val="de"/>
        </w:rPr>
        <w:t>20</w:t>
      </w:r>
      <w:r w:rsidR="00416BB5">
        <w:rPr>
          <w:lang w:val="de"/>
        </w:rPr>
        <w:tab/>
      </w:r>
      <w:r w:rsidR="00416BB5">
        <w:rPr>
          <w:lang w:val="de"/>
        </w:rPr>
        <w:tab/>
      </w:r>
      <w:r w:rsidR="00875E5B">
        <w:rPr>
          <w:lang w:val="de"/>
        </w:rPr>
        <w:t>7.1.1 Jährliche Elternbefragung</w:t>
      </w:r>
      <w:r w:rsidR="00875E5B">
        <w:rPr>
          <w:lang w:val="de"/>
        </w:rPr>
        <w:tab/>
      </w:r>
      <w:r w:rsidR="00875E5B">
        <w:rPr>
          <w:lang w:val="de"/>
        </w:rPr>
        <w:tab/>
      </w:r>
      <w:r w:rsidR="00875E5B">
        <w:rPr>
          <w:lang w:val="de"/>
        </w:rPr>
        <w:tab/>
      </w:r>
      <w:r w:rsidR="00875E5B">
        <w:rPr>
          <w:lang w:val="de"/>
        </w:rPr>
        <w:tab/>
      </w:r>
      <w:r w:rsidR="00875E5B">
        <w:rPr>
          <w:lang w:val="de"/>
        </w:rPr>
        <w:tab/>
      </w:r>
      <w:r w:rsidR="00875E5B">
        <w:rPr>
          <w:lang w:val="de"/>
        </w:rPr>
        <w:tab/>
      </w:r>
      <w:r w:rsidR="00875E5B">
        <w:rPr>
          <w:lang w:val="de"/>
        </w:rPr>
        <w:tab/>
      </w:r>
      <w:r w:rsidR="00F64DD7">
        <w:rPr>
          <w:lang w:val="de"/>
        </w:rPr>
        <w:t>20</w:t>
      </w:r>
    </w:p>
    <w:p w:rsidR="00875E5B" w:rsidRPr="008166B4" w:rsidRDefault="00875E5B" w:rsidP="006F7F92">
      <w:pPr>
        <w:ind w:firstLine="708"/>
        <w:rPr>
          <w:lang w:val="de"/>
        </w:rPr>
      </w:pPr>
      <w:r>
        <w:rPr>
          <w:lang w:val="de"/>
        </w:rPr>
        <w:tab/>
        <w:t>7.1.2 Regelmäßige Entwicklungsgespräche</w:t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>
        <w:rPr>
          <w:lang w:val="de"/>
        </w:rPr>
        <w:tab/>
      </w:r>
      <w:r w:rsidR="00F64DD7">
        <w:rPr>
          <w:lang w:val="de"/>
        </w:rPr>
        <w:t>20</w:t>
      </w:r>
    </w:p>
    <w:p w:rsidR="00875E5B" w:rsidRDefault="008166B4" w:rsidP="006F7F92">
      <w:pPr>
        <w:ind w:firstLine="708"/>
        <w:rPr>
          <w:lang w:val="de"/>
        </w:rPr>
      </w:pPr>
      <w:r w:rsidRPr="008166B4">
        <w:rPr>
          <w:lang w:val="de"/>
        </w:rPr>
        <w:t xml:space="preserve">7.2 Weiterentwicklung unserer Einrichtung </w:t>
      </w:r>
      <w:r w:rsidRPr="008166B4">
        <w:rPr>
          <w:lang w:val="de"/>
        </w:rPr>
        <w:tab/>
      </w:r>
      <w:r w:rsidRPr="008166B4">
        <w:rPr>
          <w:lang w:val="de"/>
        </w:rPr>
        <w:tab/>
      </w:r>
      <w:r w:rsidRPr="008166B4">
        <w:rPr>
          <w:lang w:val="de"/>
        </w:rPr>
        <w:tab/>
      </w:r>
      <w:r w:rsidRPr="008166B4">
        <w:rPr>
          <w:lang w:val="de"/>
        </w:rPr>
        <w:tab/>
      </w:r>
      <w:r w:rsidRPr="008166B4">
        <w:rPr>
          <w:lang w:val="de"/>
        </w:rPr>
        <w:tab/>
      </w:r>
      <w:r w:rsidR="006F7F92">
        <w:rPr>
          <w:lang w:val="de"/>
        </w:rPr>
        <w:tab/>
      </w:r>
      <w:r w:rsidR="00F64DD7">
        <w:rPr>
          <w:lang w:val="de"/>
        </w:rPr>
        <w:t>20</w:t>
      </w:r>
    </w:p>
    <w:p w:rsidR="00875E5B" w:rsidRDefault="00875E5B" w:rsidP="00875E5B">
      <w:pPr>
        <w:rPr>
          <w:lang w:val="de"/>
        </w:rPr>
      </w:pPr>
    </w:p>
    <w:p w:rsidR="00875E5B" w:rsidRDefault="00875E5B" w:rsidP="00875E5B">
      <w:pPr>
        <w:rPr>
          <w:lang w:val="de"/>
        </w:rPr>
      </w:pPr>
    </w:p>
    <w:p w:rsidR="008166B4" w:rsidRPr="00875E5B" w:rsidRDefault="00875E5B" w:rsidP="00875E5B">
      <w:pPr>
        <w:rPr>
          <w:lang w:val="de"/>
        </w:rPr>
      </w:pPr>
      <w:r w:rsidRPr="00875E5B">
        <w:rPr>
          <w:b/>
          <w:sz w:val="24"/>
          <w:szCs w:val="24"/>
          <w:u w:val="single"/>
          <w:lang w:val="de"/>
        </w:rPr>
        <w:t>Schlusswor</w:t>
      </w:r>
      <w:r>
        <w:rPr>
          <w:b/>
          <w:sz w:val="24"/>
          <w:szCs w:val="24"/>
          <w:u w:val="single"/>
          <w:lang w:val="de"/>
        </w:rPr>
        <w:t>t</w:t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>
        <w:rPr>
          <w:sz w:val="24"/>
          <w:szCs w:val="24"/>
          <w:lang w:val="de"/>
        </w:rPr>
        <w:tab/>
      </w:r>
      <w:r w:rsidR="00F64DD7">
        <w:rPr>
          <w:lang w:val="de"/>
        </w:rPr>
        <w:t>21</w:t>
      </w:r>
      <w:bookmarkStart w:id="0" w:name="_GoBack"/>
      <w:bookmarkEnd w:id="0"/>
    </w:p>
    <w:p w:rsidR="008166B4" w:rsidRPr="008166B4" w:rsidRDefault="008166B4" w:rsidP="008166B4">
      <w:pPr>
        <w:rPr>
          <w:b/>
          <w:bCs/>
          <w:u w:val="single"/>
          <w:lang w:val="de"/>
        </w:rPr>
      </w:pPr>
    </w:p>
    <w:p w:rsidR="00EA32EA" w:rsidRDefault="00EA32EA"/>
    <w:sectPr w:rsidR="00EA32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22D8"/>
    <w:multiLevelType w:val="hybridMultilevel"/>
    <w:tmpl w:val="890E66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2D8D"/>
    <w:multiLevelType w:val="multilevel"/>
    <w:tmpl w:val="912E0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2741C8D"/>
    <w:multiLevelType w:val="multilevel"/>
    <w:tmpl w:val="912E0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7682C0E"/>
    <w:multiLevelType w:val="multilevel"/>
    <w:tmpl w:val="2F3C8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E120DC"/>
    <w:multiLevelType w:val="multilevel"/>
    <w:tmpl w:val="912E0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B4"/>
    <w:rsid w:val="000175BA"/>
    <w:rsid w:val="00033D58"/>
    <w:rsid w:val="00063362"/>
    <w:rsid w:val="000E67B5"/>
    <w:rsid w:val="0010505F"/>
    <w:rsid w:val="001D33E9"/>
    <w:rsid w:val="003538E3"/>
    <w:rsid w:val="00385EC5"/>
    <w:rsid w:val="00416BB5"/>
    <w:rsid w:val="005C42FD"/>
    <w:rsid w:val="006D55A7"/>
    <w:rsid w:val="006E7CCA"/>
    <w:rsid w:val="006F7F92"/>
    <w:rsid w:val="00803304"/>
    <w:rsid w:val="008166B4"/>
    <w:rsid w:val="008251EC"/>
    <w:rsid w:val="00875E5B"/>
    <w:rsid w:val="008C413A"/>
    <w:rsid w:val="008E1009"/>
    <w:rsid w:val="00924A99"/>
    <w:rsid w:val="00D16590"/>
    <w:rsid w:val="00D46364"/>
    <w:rsid w:val="00EA32EA"/>
    <w:rsid w:val="00F64DD7"/>
    <w:rsid w:val="00F716A2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8B56"/>
  <w15:chartTrackingRefBased/>
  <w15:docId w15:val="{5CBFB29E-5C78-4500-8F86-2950B39C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66B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5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CC0E70E9DE8B40A1FF269F83157F62" ma:contentTypeVersion="11" ma:contentTypeDescription="Ein neues Dokument erstellen." ma:contentTypeScope="" ma:versionID="61c0cce5364330f80ea9af3202619ed7">
  <xsd:schema xmlns:xsd="http://www.w3.org/2001/XMLSchema" xmlns:xs="http://www.w3.org/2001/XMLSchema" xmlns:p="http://schemas.microsoft.com/office/2006/metadata/properties" xmlns:ns2="cb1e329c-d71d-4f73-8830-8cd0978c43e6" xmlns:ns3="4042d946-3f18-41ef-90a0-a7520ec7b6e1" targetNamespace="http://schemas.microsoft.com/office/2006/metadata/properties" ma:root="true" ma:fieldsID="325566df6b642f7452649da56db22646" ns2:_="" ns3:_="">
    <xsd:import namespace="cb1e329c-d71d-4f73-8830-8cd0978c43e6"/>
    <xsd:import namespace="4042d946-3f18-41ef-90a0-a7520ec7b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e329c-d71d-4f73-8830-8cd0978c4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3081d5a-e6f2-4937-bc14-16513b5cf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2d946-3f18-41ef-90a0-a7520ec7b6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8913ed-d224-4606-8261-ecd29187d22d}" ma:internalName="TaxCatchAll" ma:showField="CatchAllData" ma:web="4042d946-3f18-41ef-90a0-a7520ec7b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1e329c-d71d-4f73-8830-8cd0978c43e6">
      <Terms xmlns="http://schemas.microsoft.com/office/infopath/2007/PartnerControls"/>
    </lcf76f155ced4ddcb4097134ff3c332f>
    <TaxCatchAll xmlns="4042d946-3f18-41ef-90a0-a7520ec7b6e1" xsi:nil="true"/>
  </documentManagement>
</p:properties>
</file>

<file path=customXml/itemProps1.xml><?xml version="1.0" encoding="utf-8"?>
<ds:datastoreItem xmlns:ds="http://schemas.openxmlformats.org/officeDocument/2006/customXml" ds:itemID="{D008544A-5DC7-4E43-8C50-3838CF970BCE}"/>
</file>

<file path=customXml/itemProps2.xml><?xml version="1.0" encoding="utf-8"?>
<ds:datastoreItem xmlns:ds="http://schemas.openxmlformats.org/officeDocument/2006/customXml" ds:itemID="{B05020EA-E434-4230-A189-395F0C30C12A}"/>
</file>

<file path=customXml/itemProps3.xml><?xml version="1.0" encoding="utf-8"?>
<ds:datastoreItem xmlns:ds="http://schemas.openxmlformats.org/officeDocument/2006/customXml" ds:itemID="{13F7A69C-B844-437C-8559-E2AD47728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Baier Andrea</dc:creator>
  <cp:keywords/>
  <dc:description/>
  <cp:lastModifiedBy>Baier Andrea</cp:lastModifiedBy>
  <cp:revision>7</cp:revision>
  <cp:lastPrinted>2024-04-15T12:45:00Z</cp:lastPrinted>
  <dcterms:created xsi:type="dcterms:W3CDTF">2024-04-10T12:22:00Z</dcterms:created>
  <dcterms:modified xsi:type="dcterms:W3CDTF">2024-06-03T12:17:00Z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0x010100AACC0E70E9DE8B40A1FF269F83157F62</vt:lpwstr>
  </property>
</Properties>
</file>